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B5F" w:rsidRDefault="00C36B5F" w:rsidP="00C36B5F">
      <w:pPr>
        <w:pStyle w:val="NoSpacing"/>
      </w:pPr>
      <w:r>
        <w:rPr>
          <w:u w:val="single"/>
        </w:rPr>
        <w:t>John FENAY</w:t>
      </w:r>
      <w:r>
        <w:t xml:space="preserve">       (fl.1438)</w:t>
      </w:r>
    </w:p>
    <w:p w:rsidR="00C36B5F" w:rsidRDefault="00C36B5F" w:rsidP="00C36B5F">
      <w:pPr>
        <w:pStyle w:val="NoSpacing"/>
        <w:ind w:left="1440" w:hanging="1440"/>
      </w:pPr>
      <w:r>
        <w:t>of Pontefract.</w:t>
      </w:r>
    </w:p>
    <w:p w:rsidR="00C36B5F" w:rsidRDefault="00C36B5F" w:rsidP="00C36B5F">
      <w:pPr>
        <w:pStyle w:val="NoSpacing"/>
        <w:ind w:left="1440" w:hanging="1440"/>
      </w:pPr>
    </w:p>
    <w:p w:rsidR="00C36B5F" w:rsidRDefault="00C36B5F" w:rsidP="00C36B5F">
      <w:pPr>
        <w:pStyle w:val="NoSpacing"/>
        <w:ind w:left="1440" w:hanging="1440"/>
      </w:pPr>
    </w:p>
    <w:p w:rsidR="00C36B5F" w:rsidRDefault="00C36B5F" w:rsidP="00C36B5F">
      <w:pPr>
        <w:pStyle w:val="NoSpacing"/>
        <w:ind w:left="1440" w:hanging="1440"/>
      </w:pPr>
      <w:r>
        <w:t xml:space="preserve">  2 Mar.1438</w:t>
      </w:r>
      <w:r>
        <w:tab/>
        <w:t>John Dyghton(q.v.) granted him a waste site on the south side of the chapel of St.Giles, in the market of Pontefract</w:t>
      </w:r>
    </w:p>
    <w:p w:rsidR="00C36B5F" w:rsidRDefault="00C36B5F" w:rsidP="00C36B5F">
      <w:pPr>
        <w:pStyle w:val="NoSpacing"/>
        <w:ind w:left="1440" w:hanging="1440"/>
      </w:pPr>
      <w:r>
        <w:tab/>
        <w:t>(</w:t>
      </w:r>
      <w:hyperlink r:id="rId7" w:history="1">
        <w:r w:rsidRPr="00AD727B">
          <w:rPr>
            <w:rStyle w:val="Hyperlink"/>
          </w:rPr>
          <w:t>www.nationalarchives.gov.uk/A2A</w:t>
        </w:r>
      </w:hyperlink>
      <w:r>
        <w:t xml:space="preserve">  doc.ref.DD/FJ/1/259/26)</w:t>
      </w:r>
    </w:p>
    <w:p w:rsidR="00C36B5F" w:rsidRDefault="00C36B5F" w:rsidP="00C36B5F">
      <w:pPr>
        <w:pStyle w:val="NoSpacing"/>
        <w:ind w:left="1440" w:hanging="1440"/>
      </w:pPr>
    </w:p>
    <w:p w:rsidR="00C36B5F" w:rsidRDefault="00C36B5F" w:rsidP="00C36B5F">
      <w:pPr>
        <w:pStyle w:val="NoSpacing"/>
        <w:ind w:left="1440" w:hanging="1440"/>
      </w:pPr>
    </w:p>
    <w:p w:rsidR="00C36B5F" w:rsidRDefault="00C36B5F" w:rsidP="00C36B5F">
      <w:pPr>
        <w:pStyle w:val="NoSpacing"/>
        <w:ind w:left="1440" w:hanging="1440"/>
      </w:pPr>
      <w:r>
        <w:t>1 November 2012</w:t>
      </w:r>
    </w:p>
    <w:p w:rsidR="00BA4020" w:rsidRPr="00186E49" w:rsidRDefault="00C36B5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B5F" w:rsidRDefault="00C36B5F" w:rsidP="00552EBA">
      <w:r>
        <w:separator/>
      </w:r>
    </w:p>
  </w:endnote>
  <w:endnote w:type="continuationSeparator" w:id="0">
    <w:p w:rsidR="00C36B5F" w:rsidRDefault="00C36B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6B5F">
      <w:rPr>
        <w:noProof/>
      </w:rPr>
      <w:t>16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B5F" w:rsidRDefault="00C36B5F" w:rsidP="00552EBA">
      <w:r>
        <w:separator/>
      </w:r>
    </w:p>
  </w:footnote>
  <w:footnote w:type="continuationSeparator" w:id="0">
    <w:p w:rsidR="00C36B5F" w:rsidRDefault="00C36B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36B5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2012-11-16T19:34:00Z</dcterms:created>
  <dcterms:modified xsi:type="dcterms:W3CDTF">2012-11-16T19:35:00Z</dcterms:modified>
</cp:coreProperties>
</file>